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BCBDC" w14:textId="77777777" w:rsidR="00C67E1F" w:rsidRPr="00CE471B" w:rsidRDefault="00C67E1F" w:rsidP="00C67E1F">
      <w:pPr>
        <w:pStyle w:val="Standa"/>
        <w:spacing w:after="0" w:line="240" w:lineRule="auto"/>
        <w:jc w:val="right"/>
        <w:rPr>
          <w:b/>
          <w:lang w:val="fr-FR"/>
        </w:rPr>
      </w:pPr>
      <w:r w:rsidRPr="00CE471B">
        <w:rPr>
          <w:b/>
          <w:lang w:val="fr-FR"/>
        </w:rPr>
        <w:t>Communiqué du CSFO</w:t>
      </w:r>
    </w:p>
    <w:p w14:paraId="32DC151E" w14:textId="77E1136E" w:rsidR="00CA2BF9" w:rsidRPr="003049DC" w:rsidRDefault="00C67E1F" w:rsidP="00C67E1F">
      <w:pPr>
        <w:pStyle w:val="Titel2rechtsbndig"/>
        <w:rPr>
          <w:sz w:val="32"/>
          <w:szCs w:val="32"/>
          <w:lang w:val="fr-CH"/>
        </w:rPr>
      </w:pPr>
      <w:r w:rsidRPr="00CE471B">
        <w:rPr>
          <w:lang w:val="fr-FR"/>
        </w:rPr>
        <w:t>Domaine M</w:t>
      </w:r>
      <w:r w:rsidRPr="00CE471B">
        <w:rPr>
          <w:lang w:val="fr-CH"/>
        </w:rPr>
        <w:t>é</w:t>
      </w:r>
      <w:r w:rsidRPr="00CE471B">
        <w:rPr>
          <w:lang w:val="fr-FR"/>
        </w:rPr>
        <w:t>dias formation professionnelle</w:t>
      </w:r>
      <w:r w:rsidRPr="003049DC">
        <w:rPr>
          <w:lang w:val="fr-CH"/>
        </w:rPr>
        <w:br/>
      </w:r>
      <w:r w:rsidRPr="003049DC">
        <w:rPr>
          <w:lang w:val="fr-CH"/>
        </w:rPr>
        <w:br/>
      </w:r>
      <w:r w:rsidRPr="003049DC">
        <w:rPr>
          <w:sz w:val="32"/>
          <w:szCs w:val="32"/>
          <w:lang w:val="fr-CH"/>
        </w:rPr>
        <w:t>Carte de légitimation pour personnes en formation</w:t>
      </w:r>
    </w:p>
    <w:p w14:paraId="64C34311" w14:textId="77777777" w:rsidR="00B34B09" w:rsidRPr="0003058E" w:rsidRDefault="00B34B09" w:rsidP="00C702FC">
      <w:pPr>
        <w:spacing w:line="240" w:lineRule="auto"/>
        <w:rPr>
          <w:rFonts w:ascii="Arial" w:hAnsi="Arial" w:cs="Arial"/>
          <w:bCs/>
          <w:sz w:val="19"/>
          <w:szCs w:val="19"/>
          <w:highlight w:val="yellow"/>
          <w:lang w:val="fr-FR"/>
        </w:rPr>
      </w:pPr>
    </w:p>
    <w:p w14:paraId="73AC40B4" w14:textId="1C59B5F9" w:rsidR="00C702FC" w:rsidRPr="0003058E" w:rsidRDefault="00372D28" w:rsidP="0003058E">
      <w:pPr>
        <w:spacing w:line="240" w:lineRule="auto"/>
        <w:jc w:val="both"/>
        <w:rPr>
          <w:rFonts w:ascii="Arial" w:hAnsi="Arial" w:cs="Arial"/>
          <w:bCs/>
          <w:sz w:val="19"/>
          <w:szCs w:val="19"/>
          <w:lang w:val="fr-FR"/>
        </w:rPr>
      </w:pPr>
      <w:r w:rsidRPr="0003058E">
        <w:rPr>
          <w:rFonts w:ascii="Arial" w:hAnsi="Arial" w:cs="Arial"/>
          <w:bCs/>
          <w:sz w:val="19"/>
          <w:szCs w:val="19"/>
          <w:lang w:val="fr-FR"/>
        </w:rPr>
        <w:t xml:space="preserve">La carte de légitimation pour personnes en formation </w:t>
      </w:r>
      <w:r w:rsidR="00C702FC" w:rsidRPr="0003058E">
        <w:rPr>
          <w:rFonts w:ascii="Arial" w:hAnsi="Arial" w:cs="Arial"/>
          <w:bCs/>
          <w:sz w:val="19"/>
          <w:szCs w:val="19"/>
          <w:lang w:val="fr-FR"/>
        </w:rPr>
        <w:t>es</w:t>
      </w:r>
      <w:r w:rsidRPr="0003058E">
        <w:rPr>
          <w:rFonts w:ascii="Arial" w:hAnsi="Arial" w:cs="Arial"/>
          <w:bCs/>
          <w:sz w:val="19"/>
          <w:szCs w:val="19"/>
          <w:lang w:val="fr-FR"/>
        </w:rPr>
        <w:t>t</w:t>
      </w:r>
      <w:r w:rsidR="00C702FC" w:rsidRPr="0003058E">
        <w:rPr>
          <w:rFonts w:ascii="Arial" w:hAnsi="Arial" w:cs="Arial"/>
          <w:bCs/>
          <w:sz w:val="19"/>
          <w:szCs w:val="19"/>
          <w:lang w:val="fr-FR"/>
        </w:rPr>
        <w:t xml:space="preserve"> </w:t>
      </w:r>
      <w:r w:rsidRPr="0003058E">
        <w:rPr>
          <w:rFonts w:ascii="Arial" w:hAnsi="Arial" w:cs="Arial"/>
          <w:bCs/>
          <w:sz w:val="19"/>
          <w:szCs w:val="19"/>
          <w:lang w:val="fr-FR"/>
        </w:rPr>
        <w:t>un document d’identité</w:t>
      </w:r>
      <w:r w:rsidR="00C95872" w:rsidRPr="0003058E">
        <w:rPr>
          <w:rFonts w:ascii="Arial" w:hAnsi="Arial" w:cs="Arial"/>
          <w:bCs/>
          <w:sz w:val="19"/>
          <w:szCs w:val="19"/>
          <w:lang w:val="fr-FR"/>
        </w:rPr>
        <w:t xml:space="preserve"> uniforme national </w:t>
      </w:r>
      <w:r w:rsidRPr="0003058E">
        <w:rPr>
          <w:rFonts w:ascii="Arial" w:hAnsi="Arial" w:cs="Arial"/>
          <w:bCs/>
          <w:sz w:val="19"/>
          <w:szCs w:val="19"/>
          <w:lang w:val="fr-FR"/>
        </w:rPr>
        <w:t xml:space="preserve">édité par le CSFO. </w:t>
      </w:r>
      <w:r w:rsidR="00C702FC" w:rsidRPr="0003058E">
        <w:rPr>
          <w:rFonts w:ascii="Arial" w:hAnsi="Arial" w:cs="Arial"/>
          <w:bCs/>
          <w:sz w:val="19"/>
          <w:szCs w:val="19"/>
          <w:lang w:val="fr-FR"/>
        </w:rPr>
        <w:t>Elle est en règle générale établie par les écoles professionnelles et atteste que le</w:t>
      </w:r>
      <w:r w:rsidR="00EC18A4">
        <w:rPr>
          <w:rFonts w:ascii="Arial" w:hAnsi="Arial" w:cs="Arial"/>
          <w:bCs/>
          <w:sz w:val="19"/>
          <w:szCs w:val="19"/>
          <w:lang w:val="fr-FR"/>
        </w:rPr>
        <w:t xml:space="preserve"> ou </w:t>
      </w:r>
      <w:r w:rsidR="00C702FC" w:rsidRPr="0003058E">
        <w:rPr>
          <w:rFonts w:ascii="Arial" w:hAnsi="Arial" w:cs="Arial"/>
          <w:bCs/>
          <w:sz w:val="19"/>
          <w:szCs w:val="19"/>
          <w:lang w:val="fr-FR"/>
        </w:rPr>
        <w:t>la titulaire suit une formation. Différents commerces et institutions (p. ex. cinémas, théâtres, etc.) accordent une remise sur présentation de la carte de légitimation.</w:t>
      </w:r>
    </w:p>
    <w:p w14:paraId="20C31B88" w14:textId="7CFBBC68" w:rsidR="00372D28" w:rsidRPr="0003058E" w:rsidRDefault="00372D28" w:rsidP="0003058E">
      <w:pPr>
        <w:jc w:val="both"/>
        <w:rPr>
          <w:rFonts w:ascii="Arial" w:hAnsi="Arial" w:cs="Arial"/>
          <w:bCs/>
          <w:sz w:val="19"/>
          <w:szCs w:val="19"/>
          <w:lang w:val="fr-FR"/>
        </w:rPr>
      </w:pPr>
    </w:p>
    <w:p w14:paraId="6915D22C" w14:textId="5000049E" w:rsidR="00C702FC" w:rsidRPr="0003058E" w:rsidRDefault="00C702FC" w:rsidP="0003058E">
      <w:pPr>
        <w:jc w:val="both"/>
        <w:rPr>
          <w:rFonts w:ascii="Arial" w:hAnsi="Arial" w:cs="Arial"/>
          <w:bCs/>
          <w:sz w:val="19"/>
          <w:szCs w:val="19"/>
          <w:lang w:val="fr-FR"/>
        </w:rPr>
      </w:pPr>
      <w:r w:rsidRPr="0003058E">
        <w:rPr>
          <w:rFonts w:ascii="Arial" w:hAnsi="Arial" w:cs="Arial"/>
          <w:bCs/>
          <w:sz w:val="19"/>
          <w:szCs w:val="19"/>
          <w:lang w:val="fr-FR"/>
        </w:rPr>
        <w:t xml:space="preserve">Les cartes de légitimation </w:t>
      </w:r>
      <w:r w:rsidR="00EC18A4">
        <w:rPr>
          <w:rFonts w:ascii="Arial" w:hAnsi="Arial" w:cs="Arial"/>
          <w:bCs/>
          <w:sz w:val="19"/>
          <w:szCs w:val="19"/>
          <w:lang w:val="fr-FR"/>
        </w:rPr>
        <w:t>sont actuellement disponibles</w:t>
      </w:r>
      <w:r w:rsidRPr="0003058E">
        <w:rPr>
          <w:rFonts w:ascii="Arial" w:hAnsi="Arial" w:cs="Arial"/>
          <w:bCs/>
          <w:sz w:val="19"/>
          <w:szCs w:val="19"/>
          <w:lang w:val="fr-FR"/>
        </w:rPr>
        <w:t xml:space="preserve"> au format carte de crédit, sur </w:t>
      </w:r>
      <w:r w:rsidR="003049DC" w:rsidRPr="0003058E">
        <w:rPr>
          <w:rFonts w:ascii="Arial" w:hAnsi="Arial" w:cs="Arial"/>
          <w:bCs/>
          <w:sz w:val="19"/>
          <w:szCs w:val="19"/>
          <w:lang w:val="fr-FR"/>
        </w:rPr>
        <w:t>papier, sous</w:t>
      </w:r>
      <w:r w:rsidRPr="0003058E">
        <w:rPr>
          <w:rFonts w:ascii="Arial" w:hAnsi="Arial" w:cs="Arial"/>
          <w:bCs/>
          <w:sz w:val="19"/>
          <w:szCs w:val="19"/>
          <w:lang w:val="fr-FR"/>
        </w:rPr>
        <w:t xml:space="preserve"> la forme de pages A4 (5 ca</w:t>
      </w:r>
      <w:r w:rsidR="00C95872" w:rsidRPr="0003058E">
        <w:rPr>
          <w:rFonts w:ascii="Arial" w:hAnsi="Arial" w:cs="Arial"/>
          <w:bCs/>
          <w:sz w:val="19"/>
          <w:szCs w:val="19"/>
          <w:lang w:val="fr-FR"/>
        </w:rPr>
        <w:t>rtes par feuille) ou d’un</w:t>
      </w:r>
      <w:r w:rsidR="00BC2FD7" w:rsidRPr="0003058E">
        <w:rPr>
          <w:rFonts w:ascii="Arial" w:hAnsi="Arial" w:cs="Arial"/>
          <w:bCs/>
          <w:sz w:val="19"/>
          <w:szCs w:val="19"/>
          <w:lang w:val="fr-FR"/>
        </w:rPr>
        <w:t xml:space="preserve"> f</w:t>
      </w:r>
      <w:r w:rsidRPr="0003058E">
        <w:rPr>
          <w:rFonts w:ascii="Arial" w:hAnsi="Arial" w:cs="Arial"/>
          <w:bCs/>
          <w:sz w:val="19"/>
          <w:szCs w:val="19"/>
          <w:lang w:val="fr-FR"/>
        </w:rPr>
        <w:t>or</w:t>
      </w:r>
      <w:r w:rsidR="00BC2FD7" w:rsidRPr="0003058E">
        <w:rPr>
          <w:rFonts w:ascii="Arial" w:hAnsi="Arial" w:cs="Arial"/>
          <w:bCs/>
          <w:sz w:val="19"/>
          <w:szCs w:val="19"/>
          <w:lang w:val="fr-FR"/>
        </w:rPr>
        <w:t xml:space="preserve">mulaire en continu, </w:t>
      </w:r>
      <w:r w:rsidR="00EC18A4">
        <w:rPr>
          <w:rFonts w:ascii="Arial" w:hAnsi="Arial" w:cs="Arial"/>
          <w:bCs/>
          <w:sz w:val="19"/>
          <w:szCs w:val="19"/>
          <w:lang w:val="fr-FR"/>
        </w:rPr>
        <w:t>perforé (3 </w:t>
      </w:r>
      <w:r w:rsidRPr="0003058E">
        <w:rPr>
          <w:rFonts w:ascii="Arial" w:hAnsi="Arial" w:cs="Arial"/>
          <w:bCs/>
          <w:sz w:val="19"/>
          <w:szCs w:val="19"/>
          <w:lang w:val="fr-FR"/>
        </w:rPr>
        <w:t>attestatio</w:t>
      </w:r>
      <w:r w:rsidR="00EC18A4">
        <w:rPr>
          <w:rFonts w:ascii="Arial" w:hAnsi="Arial" w:cs="Arial"/>
          <w:bCs/>
          <w:sz w:val="19"/>
          <w:szCs w:val="19"/>
          <w:lang w:val="fr-FR"/>
        </w:rPr>
        <w:t>n</w:t>
      </w:r>
      <w:r w:rsidRPr="0003058E">
        <w:rPr>
          <w:rFonts w:ascii="Arial" w:hAnsi="Arial" w:cs="Arial"/>
          <w:bCs/>
          <w:sz w:val="19"/>
          <w:szCs w:val="19"/>
          <w:lang w:val="fr-FR"/>
        </w:rPr>
        <w:t xml:space="preserve">s par formulaire). </w:t>
      </w:r>
      <w:r w:rsidR="00BC2FD7" w:rsidRPr="0003058E">
        <w:rPr>
          <w:rFonts w:ascii="Arial" w:hAnsi="Arial" w:cs="Arial"/>
          <w:bCs/>
          <w:sz w:val="19"/>
          <w:szCs w:val="19"/>
          <w:lang w:val="fr-FR"/>
        </w:rPr>
        <w:t>El</w:t>
      </w:r>
      <w:r w:rsidR="00EC18A4">
        <w:rPr>
          <w:rFonts w:ascii="Arial" w:hAnsi="Arial" w:cs="Arial"/>
          <w:bCs/>
          <w:sz w:val="19"/>
          <w:szCs w:val="19"/>
          <w:lang w:val="fr-FR"/>
        </w:rPr>
        <w:t>les sont imprimée</w:t>
      </w:r>
      <w:r w:rsidR="00C95872" w:rsidRPr="0003058E">
        <w:rPr>
          <w:rFonts w:ascii="Arial" w:hAnsi="Arial" w:cs="Arial"/>
          <w:bCs/>
          <w:sz w:val="19"/>
          <w:szCs w:val="19"/>
          <w:lang w:val="fr-FR"/>
        </w:rPr>
        <w:t>s sur deux faces et livrables en qua</w:t>
      </w:r>
      <w:r w:rsidR="00EC18A4">
        <w:rPr>
          <w:rFonts w:ascii="Arial" w:hAnsi="Arial" w:cs="Arial"/>
          <w:bCs/>
          <w:sz w:val="19"/>
          <w:szCs w:val="19"/>
          <w:lang w:val="fr-FR"/>
        </w:rPr>
        <w:t xml:space="preserve">tre langues: </w:t>
      </w:r>
      <w:r w:rsidR="00BC2FD7" w:rsidRPr="0003058E">
        <w:rPr>
          <w:rFonts w:ascii="Arial" w:hAnsi="Arial" w:cs="Arial"/>
          <w:bCs/>
          <w:sz w:val="19"/>
          <w:szCs w:val="19"/>
          <w:lang w:val="fr-FR"/>
        </w:rPr>
        <w:t xml:space="preserve">allemand/anglais et italien/français. Les écoles professionnelles impriment les informations à </w:t>
      </w:r>
      <w:r w:rsidR="00C95872" w:rsidRPr="0003058E">
        <w:rPr>
          <w:rFonts w:ascii="Arial" w:hAnsi="Arial" w:cs="Arial"/>
          <w:bCs/>
          <w:sz w:val="19"/>
          <w:szCs w:val="19"/>
          <w:lang w:val="fr-FR"/>
        </w:rPr>
        <w:t>l’aide d’un masque de saisie</w:t>
      </w:r>
      <w:r w:rsidR="00BC2FD7" w:rsidRPr="0003058E">
        <w:rPr>
          <w:rFonts w:ascii="Arial" w:hAnsi="Arial" w:cs="Arial"/>
          <w:bCs/>
          <w:sz w:val="19"/>
          <w:szCs w:val="19"/>
          <w:lang w:val="fr-FR"/>
        </w:rPr>
        <w:t xml:space="preserve"> mis à</w:t>
      </w:r>
      <w:r w:rsidR="00C95872" w:rsidRPr="0003058E">
        <w:rPr>
          <w:rFonts w:ascii="Arial" w:hAnsi="Arial" w:cs="Arial"/>
          <w:bCs/>
          <w:sz w:val="19"/>
          <w:szCs w:val="19"/>
          <w:lang w:val="fr-FR"/>
        </w:rPr>
        <w:t xml:space="preserve"> leur</w:t>
      </w:r>
      <w:r w:rsidR="00BC2FD7" w:rsidRPr="0003058E">
        <w:rPr>
          <w:rFonts w:ascii="Arial" w:hAnsi="Arial" w:cs="Arial"/>
          <w:bCs/>
          <w:sz w:val="19"/>
          <w:szCs w:val="19"/>
          <w:lang w:val="fr-FR"/>
        </w:rPr>
        <w:t xml:space="preserve"> disposition par le CSFO. </w:t>
      </w:r>
    </w:p>
    <w:p w14:paraId="503F4597" w14:textId="77777777" w:rsidR="00BC2FD7" w:rsidRPr="0003058E" w:rsidRDefault="00BC2FD7" w:rsidP="0003058E">
      <w:pPr>
        <w:jc w:val="both"/>
        <w:rPr>
          <w:rFonts w:ascii="Arial" w:hAnsi="Arial" w:cs="Arial"/>
          <w:bCs/>
          <w:sz w:val="19"/>
          <w:szCs w:val="19"/>
          <w:lang w:val="fr-FR"/>
        </w:rPr>
      </w:pPr>
    </w:p>
    <w:p w14:paraId="265D9D3B" w14:textId="0E7A2885" w:rsidR="00BC2FD7" w:rsidRPr="0003058E" w:rsidRDefault="00BC2FD7" w:rsidP="0003058E">
      <w:pPr>
        <w:jc w:val="both"/>
        <w:rPr>
          <w:rFonts w:ascii="Arial" w:hAnsi="Arial" w:cs="Arial"/>
          <w:bCs/>
          <w:sz w:val="19"/>
          <w:szCs w:val="19"/>
          <w:lang w:val="fr-FR"/>
        </w:rPr>
      </w:pPr>
      <w:r w:rsidRPr="0003058E">
        <w:rPr>
          <w:rFonts w:ascii="Arial" w:hAnsi="Arial" w:cs="Arial"/>
          <w:bCs/>
          <w:sz w:val="19"/>
          <w:szCs w:val="19"/>
          <w:lang w:val="fr-FR"/>
        </w:rPr>
        <w:t>Les cartes de lég</w:t>
      </w:r>
      <w:r w:rsidR="00C95872" w:rsidRPr="0003058E">
        <w:rPr>
          <w:rFonts w:ascii="Arial" w:hAnsi="Arial" w:cs="Arial"/>
          <w:bCs/>
          <w:sz w:val="19"/>
          <w:szCs w:val="19"/>
          <w:lang w:val="fr-FR"/>
        </w:rPr>
        <w:t>itimation se présentent comme un</w:t>
      </w:r>
      <w:r w:rsidRPr="0003058E">
        <w:rPr>
          <w:rFonts w:ascii="Arial" w:hAnsi="Arial" w:cs="Arial"/>
          <w:bCs/>
          <w:sz w:val="19"/>
          <w:szCs w:val="19"/>
          <w:lang w:val="fr-FR"/>
        </w:rPr>
        <w:t xml:space="preserve">e carte de crédit </w:t>
      </w:r>
      <w:r w:rsidR="00C95872" w:rsidRPr="0003058E">
        <w:rPr>
          <w:rFonts w:ascii="Arial" w:hAnsi="Arial" w:cs="Arial"/>
          <w:bCs/>
          <w:sz w:val="19"/>
          <w:szCs w:val="19"/>
          <w:lang w:val="fr-FR"/>
        </w:rPr>
        <w:t xml:space="preserve">– format 8,5 x 5,4 cm – une fois les deux côtés pliés. </w:t>
      </w:r>
      <w:r w:rsidR="00E73351" w:rsidRPr="0003058E">
        <w:rPr>
          <w:rFonts w:ascii="Arial" w:hAnsi="Arial" w:cs="Arial"/>
          <w:bCs/>
          <w:sz w:val="19"/>
          <w:szCs w:val="19"/>
          <w:lang w:val="fr-FR"/>
        </w:rPr>
        <w:t xml:space="preserve">Elles sont insérées dans un étui transparent. </w:t>
      </w:r>
    </w:p>
    <w:p w14:paraId="1525A726" w14:textId="7F712658" w:rsidR="008C29D3" w:rsidRPr="0003058E" w:rsidRDefault="008C29D3" w:rsidP="0003058E">
      <w:pPr>
        <w:jc w:val="both"/>
        <w:rPr>
          <w:rFonts w:ascii="Arial" w:hAnsi="Arial" w:cs="Arial"/>
          <w:bCs/>
          <w:sz w:val="19"/>
          <w:szCs w:val="19"/>
          <w:lang w:val="fr-FR"/>
        </w:rPr>
      </w:pPr>
    </w:p>
    <w:p w14:paraId="62D8D4AB" w14:textId="619356AB" w:rsidR="003044B8" w:rsidRPr="0003058E" w:rsidRDefault="00C95872" w:rsidP="0003058E">
      <w:pPr>
        <w:jc w:val="both"/>
        <w:rPr>
          <w:rFonts w:ascii="Arial" w:hAnsi="Arial" w:cs="Arial"/>
          <w:bCs/>
          <w:sz w:val="19"/>
          <w:szCs w:val="19"/>
          <w:lang w:val="fr-FR"/>
        </w:rPr>
      </w:pPr>
      <w:r w:rsidRPr="0003058E">
        <w:rPr>
          <w:rFonts w:ascii="Arial" w:hAnsi="Arial" w:cs="Arial"/>
          <w:bCs/>
          <w:sz w:val="19"/>
          <w:szCs w:val="19"/>
          <w:lang w:val="fr-FR"/>
        </w:rPr>
        <w:t>Certaines</w:t>
      </w:r>
      <w:r w:rsidR="00923427" w:rsidRPr="0003058E">
        <w:rPr>
          <w:rFonts w:ascii="Arial" w:hAnsi="Arial" w:cs="Arial"/>
          <w:bCs/>
          <w:sz w:val="19"/>
          <w:szCs w:val="19"/>
          <w:lang w:val="fr-FR"/>
        </w:rPr>
        <w:t xml:space="preserve"> écoles remettent des cartes</w:t>
      </w:r>
      <w:r w:rsidRPr="0003058E">
        <w:rPr>
          <w:rFonts w:ascii="Arial" w:hAnsi="Arial" w:cs="Arial"/>
          <w:bCs/>
          <w:sz w:val="19"/>
          <w:szCs w:val="19"/>
          <w:lang w:val="fr-FR"/>
        </w:rPr>
        <w:t xml:space="preserve"> d’identité</w:t>
      </w:r>
      <w:r w:rsidR="00EC18A4">
        <w:rPr>
          <w:rFonts w:ascii="Arial" w:hAnsi="Arial" w:cs="Arial"/>
          <w:bCs/>
          <w:sz w:val="19"/>
          <w:szCs w:val="19"/>
          <w:lang w:val="fr-FR"/>
        </w:rPr>
        <w:t xml:space="preserve"> en </w:t>
      </w:r>
      <w:r w:rsidR="00923427" w:rsidRPr="0003058E">
        <w:rPr>
          <w:rFonts w:ascii="Arial" w:hAnsi="Arial" w:cs="Arial"/>
          <w:bCs/>
          <w:sz w:val="19"/>
          <w:szCs w:val="19"/>
          <w:lang w:val="fr-FR"/>
        </w:rPr>
        <w:t>plastique</w:t>
      </w:r>
      <w:r w:rsidR="005A7EAF" w:rsidRPr="0003058E">
        <w:rPr>
          <w:rFonts w:ascii="Arial" w:hAnsi="Arial" w:cs="Arial"/>
          <w:bCs/>
          <w:sz w:val="19"/>
          <w:szCs w:val="19"/>
          <w:lang w:val="fr-FR"/>
        </w:rPr>
        <w:t xml:space="preserve"> à</w:t>
      </w:r>
      <w:r w:rsidRPr="0003058E">
        <w:rPr>
          <w:rFonts w:ascii="Arial" w:hAnsi="Arial" w:cs="Arial"/>
          <w:bCs/>
          <w:sz w:val="19"/>
          <w:szCs w:val="19"/>
          <w:lang w:val="fr-FR"/>
        </w:rPr>
        <w:t xml:space="preserve"> leurs élèves</w:t>
      </w:r>
      <w:r w:rsidR="00EC18A4">
        <w:rPr>
          <w:rFonts w:ascii="Arial" w:hAnsi="Arial" w:cs="Arial"/>
          <w:bCs/>
          <w:sz w:val="19"/>
          <w:szCs w:val="19"/>
          <w:lang w:val="fr-FR"/>
        </w:rPr>
        <w:t>. Le CSFO a créé un</w:t>
      </w:r>
      <w:r w:rsidR="005A7EAF" w:rsidRPr="0003058E">
        <w:rPr>
          <w:rFonts w:ascii="Arial" w:hAnsi="Arial" w:cs="Arial"/>
          <w:bCs/>
          <w:sz w:val="19"/>
          <w:szCs w:val="19"/>
          <w:lang w:val="fr-FR"/>
        </w:rPr>
        <w:t xml:space="preserve"> modèle graphique à cet effet. </w:t>
      </w:r>
    </w:p>
    <w:p w14:paraId="1023F891" w14:textId="77777777" w:rsidR="005A7EAF" w:rsidRPr="0003058E" w:rsidRDefault="005A7EAF" w:rsidP="0003058E">
      <w:pPr>
        <w:jc w:val="both"/>
        <w:rPr>
          <w:rFonts w:ascii="Arial" w:hAnsi="Arial" w:cs="Arial"/>
          <w:bCs/>
          <w:sz w:val="19"/>
          <w:szCs w:val="19"/>
          <w:lang w:val="fr-FR"/>
        </w:rPr>
      </w:pPr>
    </w:p>
    <w:p w14:paraId="3363A214" w14:textId="77777777" w:rsidR="00CA2BF9" w:rsidRPr="0003058E" w:rsidRDefault="00CA2BF9" w:rsidP="0003058E">
      <w:pPr>
        <w:pStyle w:val="Ausgabedatum"/>
        <w:tabs>
          <w:tab w:val="right" w:pos="9356"/>
        </w:tabs>
        <w:spacing w:line="240" w:lineRule="atLeast"/>
        <w:ind w:right="-284"/>
        <w:jc w:val="both"/>
        <w:rPr>
          <w:sz w:val="12"/>
          <w:szCs w:val="12"/>
          <w:lang w:val="fr-FR"/>
        </w:rPr>
      </w:pPr>
    </w:p>
    <w:p w14:paraId="104D99B5" w14:textId="52063EDE" w:rsidR="00955996" w:rsidRPr="0003058E" w:rsidRDefault="00AA0848" w:rsidP="0003058E">
      <w:pPr>
        <w:pStyle w:val="Ausgabedatum"/>
        <w:tabs>
          <w:tab w:val="right" w:pos="9072"/>
        </w:tabs>
        <w:spacing w:line="240" w:lineRule="atLeast"/>
        <w:ind w:right="-2"/>
        <w:jc w:val="both"/>
        <w:rPr>
          <w:b/>
          <w:sz w:val="19"/>
          <w:szCs w:val="19"/>
          <w:lang w:val="fr-FR"/>
        </w:rPr>
      </w:pPr>
      <w:r w:rsidRPr="0003058E">
        <w:rPr>
          <w:b/>
          <w:sz w:val="19"/>
          <w:szCs w:val="19"/>
          <w:lang w:val="fr-FR"/>
        </w:rPr>
        <w:t>N</w:t>
      </w:r>
      <w:r w:rsidR="00923427" w:rsidRPr="0003058E">
        <w:rPr>
          <w:b/>
          <w:sz w:val="19"/>
          <w:szCs w:val="19"/>
          <w:lang w:val="fr-FR"/>
        </w:rPr>
        <w:t xml:space="preserve">ouveautés par rapport à la version actuelle </w:t>
      </w:r>
    </w:p>
    <w:p w14:paraId="0C0E7053" w14:textId="77777777" w:rsidR="003B3AA2" w:rsidRPr="0003058E" w:rsidRDefault="003B3AA2" w:rsidP="0003058E">
      <w:pPr>
        <w:jc w:val="both"/>
        <w:rPr>
          <w:rFonts w:ascii="Arial" w:hAnsi="Arial" w:cs="Arial"/>
          <w:bCs/>
          <w:sz w:val="19"/>
          <w:szCs w:val="19"/>
          <w:lang w:val="fr-FR"/>
        </w:rPr>
      </w:pPr>
    </w:p>
    <w:p w14:paraId="54A69B0C" w14:textId="06401CDA" w:rsidR="00923427" w:rsidRPr="0003058E" w:rsidRDefault="00923427" w:rsidP="0003058E">
      <w:pPr>
        <w:jc w:val="both"/>
        <w:rPr>
          <w:rFonts w:ascii="Arial" w:hAnsi="Arial" w:cs="Arial"/>
          <w:bCs/>
          <w:sz w:val="19"/>
          <w:szCs w:val="19"/>
          <w:lang w:val="fr-FR"/>
        </w:rPr>
      </w:pPr>
      <w:r w:rsidRPr="0003058E">
        <w:rPr>
          <w:rFonts w:ascii="Arial" w:hAnsi="Arial" w:cs="Arial"/>
          <w:bCs/>
          <w:sz w:val="19"/>
          <w:szCs w:val="19"/>
          <w:lang w:val="fr-FR"/>
        </w:rPr>
        <w:t>Le CSFO met à la disposition de toutes les écoles professionnelles</w:t>
      </w:r>
      <w:r w:rsidR="005A7EAF" w:rsidRPr="0003058E">
        <w:rPr>
          <w:rFonts w:ascii="Arial" w:hAnsi="Arial" w:cs="Arial"/>
          <w:bCs/>
          <w:sz w:val="19"/>
          <w:szCs w:val="19"/>
          <w:lang w:val="fr-FR"/>
        </w:rPr>
        <w:t xml:space="preserve"> ce modèle graphique au format</w:t>
      </w:r>
      <w:r w:rsidRPr="0003058E">
        <w:rPr>
          <w:rFonts w:ascii="Arial" w:hAnsi="Arial" w:cs="Arial"/>
          <w:bCs/>
          <w:sz w:val="19"/>
          <w:szCs w:val="19"/>
          <w:lang w:val="fr-FR"/>
        </w:rPr>
        <w:t xml:space="preserve"> carte de cré</w:t>
      </w:r>
      <w:r w:rsidR="005A7EAF" w:rsidRPr="0003058E">
        <w:rPr>
          <w:rFonts w:ascii="Arial" w:hAnsi="Arial" w:cs="Arial"/>
          <w:bCs/>
          <w:sz w:val="19"/>
          <w:szCs w:val="19"/>
          <w:lang w:val="fr-FR"/>
        </w:rPr>
        <w:t>dit (8,5 x 5,4 cm) en plusieurs formats de fichiers</w:t>
      </w:r>
      <w:r w:rsidRPr="0003058E">
        <w:rPr>
          <w:rFonts w:ascii="Arial" w:hAnsi="Arial" w:cs="Arial"/>
          <w:bCs/>
          <w:sz w:val="19"/>
          <w:szCs w:val="19"/>
          <w:lang w:val="fr-FR"/>
        </w:rPr>
        <w:t xml:space="preserve">: PDF, </w:t>
      </w:r>
      <w:proofErr w:type="spellStart"/>
      <w:r w:rsidRPr="0003058E">
        <w:rPr>
          <w:rFonts w:ascii="Arial" w:hAnsi="Arial" w:cs="Arial"/>
          <w:bCs/>
          <w:sz w:val="19"/>
          <w:szCs w:val="19"/>
          <w:lang w:val="fr-FR"/>
        </w:rPr>
        <w:t>InDesign</w:t>
      </w:r>
      <w:proofErr w:type="spellEnd"/>
      <w:r w:rsidRPr="0003058E">
        <w:rPr>
          <w:rFonts w:ascii="Arial" w:hAnsi="Arial" w:cs="Arial"/>
          <w:bCs/>
          <w:sz w:val="19"/>
          <w:szCs w:val="19"/>
          <w:lang w:val="fr-FR"/>
        </w:rPr>
        <w:t xml:space="preserve"> (</w:t>
      </w:r>
      <w:r w:rsidR="005A7EAF" w:rsidRPr="0003058E">
        <w:rPr>
          <w:rFonts w:ascii="Arial" w:hAnsi="Arial" w:cs="Arial"/>
          <w:bCs/>
          <w:sz w:val="19"/>
          <w:szCs w:val="19"/>
          <w:lang w:val="fr-FR"/>
        </w:rPr>
        <w:t>données ouvertes</w:t>
      </w:r>
      <w:r w:rsidRPr="0003058E">
        <w:rPr>
          <w:rFonts w:ascii="Arial" w:hAnsi="Arial" w:cs="Arial"/>
          <w:bCs/>
          <w:sz w:val="19"/>
          <w:szCs w:val="19"/>
          <w:lang w:val="fr-FR"/>
        </w:rPr>
        <w:t>), EPS et TIF. Les écoles produisent elles-mêmes les cartes</w:t>
      </w:r>
      <w:r w:rsidR="005A7EAF" w:rsidRPr="0003058E">
        <w:rPr>
          <w:rFonts w:ascii="Arial" w:hAnsi="Arial" w:cs="Arial"/>
          <w:bCs/>
          <w:sz w:val="19"/>
          <w:szCs w:val="19"/>
          <w:lang w:val="fr-FR"/>
        </w:rPr>
        <w:t xml:space="preserve"> d’identité</w:t>
      </w:r>
      <w:r w:rsidRPr="0003058E">
        <w:rPr>
          <w:rFonts w:ascii="Arial" w:hAnsi="Arial" w:cs="Arial"/>
          <w:bCs/>
          <w:sz w:val="19"/>
          <w:szCs w:val="19"/>
          <w:lang w:val="fr-FR"/>
        </w:rPr>
        <w:t xml:space="preserve"> en plastique</w:t>
      </w:r>
      <w:r w:rsidR="007D7EFB" w:rsidRPr="0003058E">
        <w:rPr>
          <w:rFonts w:ascii="Arial" w:hAnsi="Arial" w:cs="Arial"/>
          <w:bCs/>
          <w:sz w:val="19"/>
          <w:szCs w:val="19"/>
          <w:lang w:val="fr-FR"/>
        </w:rPr>
        <w:t xml:space="preserve"> et peuvent </w:t>
      </w:r>
      <w:r w:rsidR="005A7EAF" w:rsidRPr="0003058E">
        <w:rPr>
          <w:rFonts w:ascii="Arial" w:hAnsi="Arial" w:cs="Arial"/>
          <w:bCs/>
          <w:sz w:val="19"/>
          <w:szCs w:val="19"/>
          <w:lang w:val="fr-FR"/>
        </w:rPr>
        <w:t>faire appel à</w:t>
      </w:r>
      <w:r w:rsidR="007D7EFB" w:rsidRPr="0003058E">
        <w:rPr>
          <w:rFonts w:ascii="Arial" w:hAnsi="Arial" w:cs="Arial"/>
          <w:bCs/>
          <w:sz w:val="19"/>
          <w:szCs w:val="19"/>
          <w:lang w:val="fr-FR"/>
        </w:rPr>
        <w:t xml:space="preserve"> la graphiste du CSFO.</w:t>
      </w:r>
      <w:r w:rsidR="000F61CF" w:rsidRPr="0003058E">
        <w:rPr>
          <w:rFonts w:ascii="Arial" w:hAnsi="Arial" w:cs="Arial"/>
          <w:bCs/>
          <w:sz w:val="19"/>
          <w:szCs w:val="19"/>
          <w:lang w:val="fr-FR"/>
        </w:rPr>
        <w:t xml:space="preserve"> Les cartes</w:t>
      </w:r>
      <w:r w:rsidR="00526620" w:rsidRPr="0003058E">
        <w:rPr>
          <w:rFonts w:ascii="Arial" w:hAnsi="Arial" w:cs="Arial"/>
          <w:bCs/>
          <w:sz w:val="19"/>
          <w:szCs w:val="19"/>
          <w:lang w:val="fr-FR"/>
        </w:rPr>
        <w:t xml:space="preserve"> peuvent être p</w:t>
      </w:r>
      <w:r w:rsidR="000F61CF" w:rsidRPr="0003058E">
        <w:rPr>
          <w:rFonts w:ascii="Arial" w:hAnsi="Arial" w:cs="Arial"/>
          <w:bCs/>
          <w:sz w:val="19"/>
          <w:szCs w:val="19"/>
          <w:lang w:val="fr-FR"/>
        </w:rPr>
        <w:t>roduites dans les version</w:t>
      </w:r>
      <w:r w:rsidR="00526620" w:rsidRPr="0003058E">
        <w:rPr>
          <w:rFonts w:ascii="Arial" w:hAnsi="Arial" w:cs="Arial"/>
          <w:bCs/>
          <w:sz w:val="19"/>
          <w:szCs w:val="19"/>
          <w:lang w:val="fr-FR"/>
        </w:rPr>
        <w:t>s linguistiques suivantes: alleman</w:t>
      </w:r>
      <w:r w:rsidR="000F61CF" w:rsidRPr="0003058E">
        <w:rPr>
          <w:rFonts w:ascii="Arial" w:hAnsi="Arial" w:cs="Arial"/>
          <w:bCs/>
          <w:sz w:val="19"/>
          <w:szCs w:val="19"/>
          <w:lang w:val="fr-FR"/>
        </w:rPr>
        <w:t xml:space="preserve">d/anglais, allemand/français, allemand/italien, français/anglais, français/italien et italien/anglais. </w:t>
      </w:r>
    </w:p>
    <w:p w14:paraId="20F7E324" w14:textId="3AA59488" w:rsidR="00434D1C" w:rsidRPr="0003058E" w:rsidRDefault="00434D1C" w:rsidP="0003058E">
      <w:pPr>
        <w:jc w:val="both"/>
        <w:rPr>
          <w:rFonts w:ascii="Arial" w:hAnsi="Arial" w:cs="Arial"/>
          <w:bCs/>
          <w:sz w:val="19"/>
          <w:szCs w:val="19"/>
          <w:lang w:val="fr-FR"/>
        </w:rPr>
      </w:pPr>
    </w:p>
    <w:p w14:paraId="7A1521C5" w14:textId="4190A250" w:rsidR="00526620" w:rsidRDefault="000F61CF" w:rsidP="0003058E">
      <w:pPr>
        <w:jc w:val="both"/>
        <w:rPr>
          <w:rFonts w:ascii="Arial" w:hAnsi="Arial" w:cs="Arial"/>
          <w:bCs/>
          <w:sz w:val="19"/>
          <w:szCs w:val="19"/>
          <w:lang w:val="fr-FR"/>
        </w:rPr>
      </w:pPr>
      <w:r w:rsidRPr="0003058E">
        <w:rPr>
          <w:rFonts w:ascii="Arial" w:hAnsi="Arial" w:cs="Arial"/>
          <w:bCs/>
          <w:sz w:val="19"/>
          <w:szCs w:val="19"/>
          <w:lang w:val="fr-FR"/>
        </w:rPr>
        <w:t>Les commandes ne peuvent être exécu</w:t>
      </w:r>
      <w:r w:rsidR="00EC18A4">
        <w:rPr>
          <w:rFonts w:ascii="Arial" w:hAnsi="Arial" w:cs="Arial"/>
          <w:bCs/>
          <w:sz w:val="19"/>
          <w:szCs w:val="19"/>
          <w:lang w:val="fr-FR"/>
        </w:rPr>
        <w:t>t</w:t>
      </w:r>
      <w:r w:rsidRPr="0003058E">
        <w:rPr>
          <w:rFonts w:ascii="Arial" w:hAnsi="Arial" w:cs="Arial"/>
          <w:bCs/>
          <w:sz w:val="19"/>
          <w:szCs w:val="19"/>
          <w:lang w:val="fr-FR"/>
        </w:rPr>
        <w:t>ées que s</w:t>
      </w:r>
      <w:r w:rsidR="00526620" w:rsidRPr="0003058E">
        <w:rPr>
          <w:rFonts w:ascii="Arial" w:hAnsi="Arial" w:cs="Arial"/>
          <w:bCs/>
          <w:sz w:val="19"/>
          <w:szCs w:val="19"/>
          <w:lang w:val="fr-FR"/>
        </w:rPr>
        <w:t xml:space="preserve">i </w:t>
      </w:r>
      <w:r w:rsidRPr="0003058E">
        <w:rPr>
          <w:rFonts w:ascii="Arial" w:hAnsi="Arial" w:cs="Arial"/>
          <w:bCs/>
          <w:sz w:val="19"/>
          <w:szCs w:val="19"/>
          <w:lang w:val="fr-FR"/>
        </w:rPr>
        <w:t>l’éco</w:t>
      </w:r>
      <w:r w:rsidR="00EC18A4">
        <w:rPr>
          <w:rFonts w:ascii="Arial" w:hAnsi="Arial" w:cs="Arial"/>
          <w:bCs/>
          <w:sz w:val="19"/>
          <w:szCs w:val="19"/>
          <w:lang w:val="fr-FR"/>
        </w:rPr>
        <w:t>l</w:t>
      </w:r>
      <w:r w:rsidRPr="0003058E">
        <w:rPr>
          <w:rFonts w:ascii="Arial" w:hAnsi="Arial" w:cs="Arial"/>
          <w:bCs/>
          <w:sz w:val="19"/>
          <w:szCs w:val="19"/>
          <w:lang w:val="fr-FR"/>
        </w:rPr>
        <w:t>e</w:t>
      </w:r>
      <w:r w:rsidR="00EC18A4">
        <w:rPr>
          <w:rFonts w:ascii="Arial" w:hAnsi="Arial" w:cs="Arial"/>
          <w:bCs/>
          <w:sz w:val="19"/>
          <w:szCs w:val="19"/>
          <w:lang w:val="fr-FR"/>
        </w:rPr>
        <w:t xml:space="preserve"> </w:t>
      </w:r>
      <w:r w:rsidRPr="0003058E">
        <w:rPr>
          <w:rFonts w:ascii="Arial" w:hAnsi="Arial" w:cs="Arial"/>
          <w:bCs/>
          <w:sz w:val="19"/>
          <w:szCs w:val="19"/>
          <w:lang w:val="fr-FR"/>
        </w:rPr>
        <w:t>profe</w:t>
      </w:r>
      <w:r w:rsidR="00EC18A4">
        <w:rPr>
          <w:rFonts w:ascii="Arial" w:hAnsi="Arial" w:cs="Arial"/>
          <w:bCs/>
          <w:sz w:val="19"/>
          <w:szCs w:val="19"/>
          <w:lang w:val="fr-FR"/>
        </w:rPr>
        <w:t>ssionnell</w:t>
      </w:r>
      <w:r w:rsidR="00526620" w:rsidRPr="0003058E">
        <w:rPr>
          <w:rFonts w:ascii="Arial" w:hAnsi="Arial" w:cs="Arial"/>
          <w:bCs/>
          <w:sz w:val="19"/>
          <w:szCs w:val="19"/>
          <w:lang w:val="fr-FR"/>
        </w:rPr>
        <w:t xml:space="preserve">e dispose d’une autorisation </w:t>
      </w:r>
      <w:r w:rsidRPr="0003058E">
        <w:rPr>
          <w:rFonts w:ascii="Arial" w:hAnsi="Arial" w:cs="Arial"/>
          <w:bCs/>
          <w:sz w:val="19"/>
          <w:szCs w:val="19"/>
          <w:lang w:val="fr-FR"/>
        </w:rPr>
        <w:t>dé</w:t>
      </w:r>
      <w:r w:rsidR="00526620" w:rsidRPr="0003058E">
        <w:rPr>
          <w:rFonts w:ascii="Arial" w:hAnsi="Arial" w:cs="Arial"/>
          <w:bCs/>
          <w:sz w:val="19"/>
          <w:szCs w:val="19"/>
          <w:lang w:val="fr-FR"/>
        </w:rPr>
        <w:t>livrée par l’office cantonal de</w:t>
      </w:r>
      <w:r w:rsidRPr="0003058E">
        <w:rPr>
          <w:rFonts w:ascii="Arial" w:hAnsi="Arial" w:cs="Arial"/>
          <w:bCs/>
          <w:sz w:val="19"/>
          <w:szCs w:val="19"/>
          <w:lang w:val="fr-FR"/>
        </w:rPr>
        <w:t xml:space="preserve"> la formati</w:t>
      </w:r>
      <w:r w:rsidR="00EC18A4">
        <w:rPr>
          <w:rFonts w:ascii="Arial" w:hAnsi="Arial" w:cs="Arial"/>
          <w:bCs/>
          <w:sz w:val="19"/>
          <w:szCs w:val="19"/>
          <w:lang w:val="fr-FR"/>
        </w:rPr>
        <w:t>o</w:t>
      </w:r>
      <w:r w:rsidRPr="0003058E">
        <w:rPr>
          <w:rFonts w:ascii="Arial" w:hAnsi="Arial" w:cs="Arial"/>
          <w:bCs/>
          <w:sz w:val="19"/>
          <w:szCs w:val="19"/>
          <w:lang w:val="fr-FR"/>
        </w:rPr>
        <w:t>n professionnelle.</w:t>
      </w:r>
      <w:r w:rsidR="00E65039" w:rsidRPr="0003058E">
        <w:rPr>
          <w:rFonts w:ascii="Arial" w:hAnsi="Arial" w:cs="Arial"/>
          <w:bCs/>
          <w:sz w:val="19"/>
          <w:szCs w:val="19"/>
          <w:lang w:val="fr-FR"/>
        </w:rPr>
        <w:t xml:space="preserve"> Si l’émetteur d’une commande lui est inconnu, </w:t>
      </w:r>
      <w:r w:rsidR="00526620" w:rsidRPr="0003058E">
        <w:rPr>
          <w:rFonts w:ascii="Arial" w:hAnsi="Arial" w:cs="Arial"/>
          <w:bCs/>
          <w:sz w:val="19"/>
          <w:szCs w:val="19"/>
          <w:lang w:val="fr-FR"/>
        </w:rPr>
        <w:t xml:space="preserve">le CSFO </w:t>
      </w:r>
      <w:r w:rsidR="00073763" w:rsidRPr="0003058E">
        <w:rPr>
          <w:rFonts w:ascii="Arial" w:hAnsi="Arial" w:cs="Arial"/>
          <w:bCs/>
          <w:sz w:val="19"/>
          <w:szCs w:val="19"/>
          <w:lang w:val="fr-FR"/>
        </w:rPr>
        <w:t xml:space="preserve">en </w:t>
      </w:r>
      <w:r w:rsidR="00526620" w:rsidRPr="0003058E">
        <w:rPr>
          <w:rFonts w:ascii="Arial" w:hAnsi="Arial" w:cs="Arial"/>
          <w:bCs/>
          <w:sz w:val="19"/>
          <w:szCs w:val="19"/>
          <w:lang w:val="fr-FR"/>
        </w:rPr>
        <w:t>contrôle la légitimité</w:t>
      </w:r>
      <w:r w:rsidR="00E65039" w:rsidRPr="0003058E">
        <w:rPr>
          <w:rFonts w:ascii="Arial" w:hAnsi="Arial" w:cs="Arial"/>
          <w:bCs/>
          <w:sz w:val="19"/>
          <w:szCs w:val="19"/>
          <w:lang w:val="fr-FR"/>
        </w:rPr>
        <w:t xml:space="preserve"> auprès de l’office de la formation professionnelle</w:t>
      </w:r>
      <w:r w:rsidR="00073763" w:rsidRPr="0003058E">
        <w:rPr>
          <w:rFonts w:ascii="Arial" w:hAnsi="Arial" w:cs="Arial"/>
          <w:bCs/>
          <w:sz w:val="19"/>
          <w:szCs w:val="19"/>
          <w:lang w:val="fr-FR"/>
        </w:rPr>
        <w:t>.</w:t>
      </w:r>
    </w:p>
    <w:p w14:paraId="17BD78CF" w14:textId="77777777" w:rsidR="00526620" w:rsidRPr="0003058E" w:rsidRDefault="00526620" w:rsidP="00526620">
      <w:pPr>
        <w:pStyle w:val="Ausgabedatum"/>
        <w:tabs>
          <w:tab w:val="right" w:pos="9356"/>
        </w:tabs>
        <w:spacing w:line="240" w:lineRule="atLeast"/>
        <w:ind w:right="-284"/>
        <w:rPr>
          <w:sz w:val="12"/>
          <w:szCs w:val="12"/>
          <w:lang w:val="fr-FR"/>
        </w:rPr>
      </w:pPr>
    </w:p>
    <w:p w14:paraId="255336B1" w14:textId="22944700" w:rsidR="00D4550F" w:rsidRPr="0003058E" w:rsidRDefault="00095A65" w:rsidP="00D4550F">
      <w:pPr>
        <w:pStyle w:val="Untertitellinksbndig"/>
        <w:rPr>
          <w:sz w:val="19"/>
          <w:szCs w:val="19"/>
          <w:lang w:val="fr-FR"/>
        </w:rPr>
      </w:pPr>
      <w:r w:rsidRPr="0003058E">
        <w:rPr>
          <w:sz w:val="19"/>
          <w:szCs w:val="19"/>
          <w:lang w:val="fr-FR"/>
        </w:rPr>
        <w:t xml:space="preserve">Informations et références </w:t>
      </w:r>
      <w:r w:rsidR="00073763" w:rsidRPr="0003058E">
        <w:rPr>
          <w:sz w:val="19"/>
          <w:szCs w:val="19"/>
          <w:lang w:val="fr-FR"/>
        </w:rPr>
        <w:t xml:space="preserve">pour les cantons </w:t>
      </w:r>
    </w:p>
    <w:p w14:paraId="25EAC3A8" w14:textId="77777777" w:rsidR="003054AD" w:rsidRPr="0003058E" w:rsidRDefault="003054AD" w:rsidP="003054AD">
      <w:pPr>
        <w:pStyle w:val="Ausgabedatum"/>
        <w:tabs>
          <w:tab w:val="right" w:pos="9072"/>
        </w:tabs>
        <w:spacing w:line="240" w:lineRule="auto"/>
        <w:jc w:val="both"/>
        <w:rPr>
          <w:rFonts w:eastAsia="Times" w:cs="Arial"/>
          <w:bCs/>
          <w:sz w:val="20"/>
          <w:lang w:val="fr-FR"/>
        </w:rPr>
      </w:pPr>
      <w:r w:rsidRPr="0003058E">
        <w:rPr>
          <w:rFonts w:eastAsia="Times" w:cs="Arial"/>
          <w:bCs/>
          <w:sz w:val="20"/>
          <w:lang w:val="fr-FR"/>
        </w:rPr>
        <w:t>CSFO | Unité Médias Formation professionnelle</w:t>
      </w:r>
    </w:p>
    <w:p w14:paraId="3A60D94D" w14:textId="77777777" w:rsidR="003054AD" w:rsidRPr="0003058E" w:rsidRDefault="003054AD" w:rsidP="003054AD">
      <w:pPr>
        <w:pStyle w:val="Ausgabedatum"/>
        <w:tabs>
          <w:tab w:val="right" w:pos="9072"/>
        </w:tabs>
        <w:spacing w:line="240" w:lineRule="auto"/>
        <w:jc w:val="both"/>
        <w:rPr>
          <w:rFonts w:eastAsia="Times" w:cs="Arial"/>
          <w:bCs/>
          <w:sz w:val="20"/>
          <w:lang w:val="fr-FR"/>
        </w:rPr>
      </w:pPr>
      <w:r w:rsidRPr="0003058E">
        <w:rPr>
          <w:rFonts w:eastAsia="Times" w:cs="Arial"/>
          <w:bCs/>
          <w:sz w:val="20"/>
          <w:lang w:val="fr-FR"/>
        </w:rPr>
        <w:t>Maison des cantons</w:t>
      </w:r>
    </w:p>
    <w:p w14:paraId="307D2D93" w14:textId="77777777" w:rsidR="003054AD" w:rsidRPr="0003058E" w:rsidRDefault="003054AD" w:rsidP="003054AD">
      <w:pPr>
        <w:pStyle w:val="Ausgabedatum"/>
        <w:tabs>
          <w:tab w:val="right" w:pos="9072"/>
        </w:tabs>
        <w:spacing w:line="240" w:lineRule="auto"/>
        <w:jc w:val="both"/>
        <w:rPr>
          <w:rFonts w:eastAsia="Times" w:cs="Arial"/>
          <w:bCs/>
          <w:sz w:val="20"/>
          <w:lang w:val="fr-FR"/>
        </w:rPr>
      </w:pPr>
      <w:proofErr w:type="spellStart"/>
      <w:r w:rsidRPr="0003058E">
        <w:rPr>
          <w:rFonts w:eastAsia="Times" w:cs="Arial"/>
          <w:bCs/>
          <w:sz w:val="20"/>
          <w:lang w:val="fr-FR"/>
        </w:rPr>
        <w:t>Speichergasse</w:t>
      </w:r>
      <w:proofErr w:type="spellEnd"/>
      <w:r w:rsidRPr="0003058E">
        <w:rPr>
          <w:rFonts w:eastAsia="Times" w:cs="Arial"/>
          <w:bCs/>
          <w:sz w:val="20"/>
          <w:lang w:val="fr-FR"/>
        </w:rPr>
        <w:t xml:space="preserve"> 6, Case postale</w:t>
      </w:r>
    </w:p>
    <w:p w14:paraId="4D4A28A2" w14:textId="77777777" w:rsidR="003054AD" w:rsidRPr="0003058E" w:rsidRDefault="003054AD" w:rsidP="003054AD">
      <w:pPr>
        <w:pStyle w:val="Ausgabedatum"/>
        <w:tabs>
          <w:tab w:val="right" w:pos="9072"/>
        </w:tabs>
        <w:spacing w:line="240" w:lineRule="auto"/>
        <w:jc w:val="both"/>
        <w:rPr>
          <w:rFonts w:eastAsia="Times" w:cs="Arial"/>
          <w:bCs/>
          <w:sz w:val="20"/>
          <w:lang w:val="fr-FR"/>
        </w:rPr>
      </w:pPr>
      <w:r w:rsidRPr="0003058E">
        <w:rPr>
          <w:rFonts w:eastAsia="Times" w:cs="Arial"/>
          <w:bCs/>
          <w:sz w:val="20"/>
          <w:lang w:val="fr-FR"/>
        </w:rPr>
        <w:t>3001 Berne</w:t>
      </w:r>
    </w:p>
    <w:p w14:paraId="3105AC97" w14:textId="77777777" w:rsidR="003054AD" w:rsidRPr="0003058E" w:rsidRDefault="003054AD" w:rsidP="003054AD">
      <w:pPr>
        <w:pStyle w:val="Ausgabedatum"/>
        <w:tabs>
          <w:tab w:val="right" w:pos="9072"/>
        </w:tabs>
        <w:spacing w:line="240" w:lineRule="auto"/>
        <w:jc w:val="both"/>
        <w:rPr>
          <w:rFonts w:eastAsia="Times" w:cs="Arial"/>
          <w:bCs/>
          <w:sz w:val="20"/>
          <w:lang w:val="fr-FR"/>
        </w:rPr>
      </w:pPr>
      <w:r w:rsidRPr="0003058E">
        <w:rPr>
          <w:rFonts w:eastAsia="Times" w:cs="Arial"/>
          <w:bCs/>
          <w:sz w:val="20"/>
          <w:lang w:val="fr-FR"/>
        </w:rPr>
        <w:t>Téléphone 031 320 29 00, Fax 031 320 29 01</w:t>
      </w:r>
    </w:p>
    <w:p w14:paraId="41BAD93F" w14:textId="77777777" w:rsidR="003054AD" w:rsidRPr="0003058E" w:rsidRDefault="003054AD" w:rsidP="003054AD">
      <w:pPr>
        <w:pStyle w:val="Ausgabedatum"/>
        <w:tabs>
          <w:tab w:val="right" w:pos="9072"/>
        </w:tabs>
        <w:spacing w:line="240" w:lineRule="auto"/>
        <w:jc w:val="both"/>
        <w:rPr>
          <w:rFonts w:eastAsia="Times" w:cs="Arial"/>
          <w:bCs/>
          <w:sz w:val="20"/>
          <w:lang w:val="fr-FR"/>
        </w:rPr>
      </w:pPr>
      <w:r w:rsidRPr="0003058E">
        <w:rPr>
          <w:rFonts w:eastAsia="Times" w:cs="Arial"/>
          <w:bCs/>
          <w:sz w:val="20"/>
          <w:lang w:val="fr-FR"/>
        </w:rPr>
        <w:t>attestations@csfo.ch, www.attestations.formationprof.ch</w:t>
      </w:r>
    </w:p>
    <w:p w14:paraId="022F35A2" w14:textId="358EB401" w:rsidR="00CA2BF9" w:rsidRPr="003049DC" w:rsidRDefault="002C3876" w:rsidP="006309F4">
      <w:pPr>
        <w:pStyle w:val="Ausgabedatum"/>
        <w:spacing w:line="240" w:lineRule="atLeast"/>
        <w:ind w:right="-2"/>
        <w:rPr>
          <w:sz w:val="14"/>
          <w:szCs w:val="14"/>
          <w:lang w:val="fr-CH"/>
        </w:rPr>
      </w:pPr>
      <w:r w:rsidRPr="003049DC">
        <w:rPr>
          <w:sz w:val="14"/>
          <w:szCs w:val="14"/>
          <w:lang w:val="fr-CH"/>
        </w:rPr>
        <w:t>Edition</w:t>
      </w:r>
      <w:r w:rsidR="00CA2BF9" w:rsidRPr="003049DC">
        <w:rPr>
          <w:sz w:val="14"/>
          <w:szCs w:val="14"/>
          <w:lang w:val="fr-CH"/>
        </w:rPr>
        <w:t xml:space="preserve"> </w:t>
      </w:r>
      <w:r w:rsidR="00B25560" w:rsidRPr="003049DC">
        <w:rPr>
          <w:sz w:val="14"/>
          <w:szCs w:val="14"/>
          <w:lang w:val="fr-CH"/>
        </w:rPr>
        <w:t>201</w:t>
      </w:r>
      <w:r w:rsidR="009B6B50" w:rsidRPr="003049DC">
        <w:rPr>
          <w:sz w:val="14"/>
          <w:szCs w:val="14"/>
          <w:lang w:val="fr-CH"/>
        </w:rPr>
        <w:t>8</w:t>
      </w:r>
    </w:p>
    <w:p w14:paraId="68293C99" w14:textId="2E74C043" w:rsidR="00CA2BF9" w:rsidRPr="003049DC" w:rsidRDefault="002C3876" w:rsidP="006309F4">
      <w:pPr>
        <w:pStyle w:val="Ausgabedatum"/>
        <w:tabs>
          <w:tab w:val="right" w:pos="9072"/>
        </w:tabs>
        <w:spacing w:line="240" w:lineRule="atLeast"/>
        <w:ind w:right="-2"/>
        <w:rPr>
          <w:sz w:val="14"/>
          <w:szCs w:val="14"/>
          <w:lang w:val="fr-CH"/>
        </w:rPr>
      </w:pPr>
      <w:r w:rsidRPr="007127A1">
        <w:rPr>
          <w:sz w:val="14"/>
          <w:szCs w:val="14"/>
          <w:lang w:val="fr-CH"/>
        </w:rPr>
        <w:t>Rubrique info: www.info.formationprof.ch</w:t>
      </w:r>
    </w:p>
    <w:p w14:paraId="2667FE4A" w14:textId="30F7C118" w:rsidR="003049DC" w:rsidRPr="003049DC" w:rsidRDefault="003049DC" w:rsidP="003049DC">
      <w:pPr>
        <w:rPr>
          <w:lang w:val="fr-CH"/>
        </w:rPr>
      </w:pPr>
    </w:p>
    <w:p w14:paraId="0C170A56" w14:textId="2F2EA52C" w:rsidR="00634372" w:rsidRPr="003049DC" w:rsidRDefault="00634372" w:rsidP="003049DC">
      <w:pPr>
        <w:rPr>
          <w:lang w:val="fr-CH"/>
        </w:rPr>
      </w:pPr>
      <w:bookmarkStart w:id="0" w:name="_GoBack"/>
      <w:bookmarkEnd w:id="0"/>
    </w:p>
    <w:sectPr w:rsidR="00634372" w:rsidRPr="003049DC" w:rsidSect="003049DC">
      <w:footerReference w:type="default" r:id="rId8"/>
      <w:footerReference w:type="first" r:id="rId9"/>
      <w:pgSz w:w="11906" w:h="16838"/>
      <w:pgMar w:top="1418" w:right="1418" w:bottom="1418" w:left="1418" w:header="425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0316D" w14:textId="77777777" w:rsidR="003054AD" w:rsidRDefault="003054AD">
      <w:r>
        <w:separator/>
      </w:r>
    </w:p>
  </w:endnote>
  <w:endnote w:type="continuationSeparator" w:id="0">
    <w:p w14:paraId="0B4DAF58" w14:textId="77777777" w:rsidR="003054AD" w:rsidRDefault="0030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18A0F" w14:textId="77777777" w:rsidR="003054AD" w:rsidRDefault="003054AD">
    <w:pPr>
      <w:pStyle w:val="Schreibtext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81634" w14:textId="2C6B632C" w:rsidR="003054AD" w:rsidRDefault="003049DC" w:rsidP="00CA2BF9">
    <w:r>
      <w:rPr>
        <w:rFonts w:cs="Arial"/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2EC84755" wp14:editId="1AAFAE72">
          <wp:simplePos x="0" y="0"/>
          <wp:positionH relativeFrom="column">
            <wp:posOffset>38100</wp:posOffset>
          </wp:positionH>
          <wp:positionV relativeFrom="paragraph">
            <wp:posOffset>-1860550</wp:posOffset>
          </wp:positionV>
          <wp:extent cx="5834380" cy="1044575"/>
          <wp:effectExtent l="0" t="0" r="7620" b="0"/>
          <wp:wrapTight wrapText="bothSides">
            <wp:wrapPolygon edited="0">
              <wp:start x="0" y="0"/>
              <wp:lineTo x="0" y="21009"/>
              <wp:lineTo x="21534" y="21009"/>
              <wp:lineTo x="21534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FO_adressblock_F_16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4380" cy="104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4AD">
      <w:rPr>
        <w:noProof/>
        <w:sz w:val="18"/>
        <w:lang w:val="de-CH" w:eastAsia="de-CH"/>
      </w:rPr>
      <w:drawing>
        <wp:anchor distT="0" distB="0" distL="114300" distR="114300" simplePos="0" relativeHeight="251661312" behindDoc="1" locked="0" layoutInCell="1" allowOverlap="1" wp14:anchorId="518F3FAF" wp14:editId="72E69655">
          <wp:simplePos x="0" y="0"/>
          <wp:positionH relativeFrom="column">
            <wp:posOffset>33020</wp:posOffset>
          </wp:positionH>
          <wp:positionV relativeFrom="paragraph">
            <wp:posOffset>-535305</wp:posOffset>
          </wp:positionV>
          <wp:extent cx="5762625" cy="542290"/>
          <wp:effectExtent l="0" t="0" r="9525" b="0"/>
          <wp:wrapTight wrapText="bothSides">
            <wp:wrapPolygon edited="0">
              <wp:start x="0" y="0"/>
              <wp:lineTo x="0" y="20487"/>
              <wp:lineTo x="21564" y="20487"/>
              <wp:lineTo x="21564" y="0"/>
              <wp:lineTo x="0" y="0"/>
            </wp:wrapPolygon>
          </wp:wrapTight>
          <wp:docPr id="7" name="Bild 24" descr="fusszeil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fusszeil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F8B3E3" w14:textId="77777777" w:rsidR="003054AD" w:rsidRDefault="003054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6B4FF" w14:textId="77777777" w:rsidR="003054AD" w:rsidRDefault="003054AD">
      <w:r>
        <w:separator/>
      </w:r>
    </w:p>
  </w:footnote>
  <w:footnote w:type="continuationSeparator" w:id="0">
    <w:p w14:paraId="2714CFFD" w14:textId="77777777" w:rsidR="003054AD" w:rsidRDefault="00305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1B7"/>
    <w:multiLevelType w:val="hybridMultilevel"/>
    <w:tmpl w:val="1E4236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710E2"/>
    <w:multiLevelType w:val="hybridMultilevel"/>
    <w:tmpl w:val="B0C88CFA"/>
    <w:lvl w:ilvl="0" w:tplc="C9DA598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F1015"/>
    <w:multiLevelType w:val="hybridMultilevel"/>
    <w:tmpl w:val="3E3879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AB4939"/>
    <w:multiLevelType w:val="hybridMultilevel"/>
    <w:tmpl w:val="BB80CD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63B9A"/>
    <w:multiLevelType w:val="hybridMultilevel"/>
    <w:tmpl w:val="964EAC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B73C9"/>
    <w:multiLevelType w:val="hybridMultilevel"/>
    <w:tmpl w:val="FD2293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43469F"/>
    <w:multiLevelType w:val="hybridMultilevel"/>
    <w:tmpl w:val="4BDA7C54"/>
    <w:lvl w:ilvl="0" w:tplc="F41692F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04BC4"/>
    <w:multiLevelType w:val="hybridMultilevel"/>
    <w:tmpl w:val="CDDAAC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5E4C38"/>
    <w:multiLevelType w:val="hybridMultilevel"/>
    <w:tmpl w:val="E8B890FA"/>
    <w:lvl w:ilvl="0" w:tplc="4D7E589A">
      <w:start w:val="1"/>
      <w:numFmt w:val="bullet"/>
      <w:pStyle w:val="Aufzhlung"/>
      <w:lvlText w:val="•"/>
      <w:lvlJc w:val="left"/>
      <w:pPr>
        <w:tabs>
          <w:tab w:val="num" w:pos="680"/>
        </w:tabs>
        <w:ind w:left="680" w:hanging="396"/>
      </w:pPr>
      <w:rPr>
        <w:rFonts w:hAnsi="Tahoma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95E2E"/>
    <w:multiLevelType w:val="hybridMultilevel"/>
    <w:tmpl w:val="E8B890FA"/>
    <w:lvl w:ilvl="0" w:tplc="A8BA5482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ahoma Bold" w:hAnsi="Tahoma Bold" w:hint="default"/>
      </w:rPr>
    </w:lvl>
    <w:lvl w:ilvl="1" w:tplc="80BAE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D85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AD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A5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5EA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81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4AE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427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656A3"/>
    <w:multiLevelType w:val="hybridMultilevel"/>
    <w:tmpl w:val="79DC71E6"/>
    <w:lvl w:ilvl="0" w:tplc="FFFFFFFF">
      <w:start w:val="1"/>
      <w:numFmt w:val="bullet"/>
      <w:lvlText w:val="•"/>
      <w:lvlJc w:val="left"/>
      <w:pPr>
        <w:tabs>
          <w:tab w:val="num" w:pos="680"/>
        </w:tabs>
        <w:ind w:left="680" w:hanging="396"/>
      </w:pPr>
      <w:rPr>
        <w:rFonts w:ascii="Tahoma Bold" w:hAnsi="Tahoma Bold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F1896"/>
    <w:multiLevelType w:val="hybridMultilevel"/>
    <w:tmpl w:val="E8B890FA"/>
    <w:lvl w:ilvl="0" w:tplc="646E395C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ahoma Bold" w:hAnsi="Tahoma Bold" w:hint="default"/>
      </w:rPr>
    </w:lvl>
    <w:lvl w:ilvl="1" w:tplc="EB0844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64C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05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8288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50E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44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2E0D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E42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018C3"/>
    <w:multiLevelType w:val="hybridMultilevel"/>
    <w:tmpl w:val="F94A53AC"/>
    <w:lvl w:ilvl="0" w:tplc="A69AF762">
      <w:start w:val="1"/>
      <w:numFmt w:val="bullet"/>
      <w:lvlText w:val="•"/>
      <w:lvlJc w:val="left"/>
      <w:pPr>
        <w:tabs>
          <w:tab w:val="num" w:pos="680"/>
        </w:tabs>
        <w:ind w:left="680" w:hanging="396"/>
      </w:pPr>
      <w:rPr>
        <w:rFonts w:ascii="Tahoma Bold" w:hAnsi="Tahoma Bold" w:hint="default"/>
      </w:rPr>
    </w:lvl>
    <w:lvl w:ilvl="1" w:tplc="2494B72E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9E61BB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E2CDB5A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CA44242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6248D25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DEEE039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0A6A6A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C5363B9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01B3996"/>
    <w:multiLevelType w:val="hybridMultilevel"/>
    <w:tmpl w:val="C43A7390"/>
    <w:lvl w:ilvl="0" w:tplc="73785396">
      <w:start w:val="1"/>
      <w:numFmt w:val="bullet"/>
      <w:lvlText w:val="•"/>
      <w:lvlJc w:val="left"/>
      <w:pPr>
        <w:tabs>
          <w:tab w:val="num" w:pos="928"/>
        </w:tabs>
        <w:ind w:left="851" w:hanging="283"/>
      </w:pPr>
      <w:rPr>
        <w:rFonts w:ascii="Tahoma Bold" w:hAnsi="Tahoma Bold" w:hint="default"/>
      </w:rPr>
    </w:lvl>
    <w:lvl w:ilvl="1" w:tplc="2EF49CD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7BE2F6C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9826728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189C866E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908E2FF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34D2CAD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AEACB366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A067806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3CA1423"/>
    <w:multiLevelType w:val="hybridMultilevel"/>
    <w:tmpl w:val="C43A7390"/>
    <w:lvl w:ilvl="0" w:tplc="56322F26">
      <w:start w:val="1"/>
      <w:numFmt w:val="bullet"/>
      <w:lvlText w:val="•"/>
      <w:lvlJc w:val="left"/>
      <w:pPr>
        <w:tabs>
          <w:tab w:val="num" w:pos="928"/>
        </w:tabs>
        <w:ind w:left="907" w:hanging="339"/>
      </w:pPr>
      <w:rPr>
        <w:rFonts w:ascii="Tahoma Bold" w:hAnsi="Tahoma Bold" w:hint="default"/>
      </w:rPr>
    </w:lvl>
    <w:lvl w:ilvl="1" w:tplc="4D5894E8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2D8E08C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27806D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2B2137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8D48A5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342E17B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61224F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C0A400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63E7D5D"/>
    <w:multiLevelType w:val="hybridMultilevel"/>
    <w:tmpl w:val="18FC04A2"/>
    <w:lvl w:ilvl="0" w:tplc="C2ACD71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3"/>
  </w:num>
  <w:num w:numId="5">
    <w:abstractNumId w:val="14"/>
  </w:num>
  <w:num w:numId="6">
    <w:abstractNumId w:val="12"/>
  </w:num>
  <w:num w:numId="7">
    <w:abstractNumId w:val="8"/>
  </w:num>
  <w:num w:numId="8">
    <w:abstractNumId w:val="0"/>
  </w:num>
  <w:num w:numId="9">
    <w:abstractNumId w:val="5"/>
  </w:num>
  <w:num w:numId="10">
    <w:abstractNumId w:val="15"/>
  </w:num>
  <w:num w:numId="11">
    <w:abstractNumId w:val="7"/>
  </w:num>
  <w:num w:numId="12">
    <w:abstractNumId w:val="2"/>
  </w:num>
  <w:num w:numId="13">
    <w:abstractNumId w:val="4"/>
  </w:num>
  <w:num w:numId="14">
    <w:abstractNumId w:val="3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11"/>
    <w:rsid w:val="00001813"/>
    <w:rsid w:val="00002C34"/>
    <w:rsid w:val="0002635D"/>
    <w:rsid w:val="0003058E"/>
    <w:rsid w:val="00032798"/>
    <w:rsid w:val="00073763"/>
    <w:rsid w:val="00095A65"/>
    <w:rsid w:val="000C606F"/>
    <w:rsid w:val="000D4904"/>
    <w:rsid w:val="000F61CF"/>
    <w:rsid w:val="00107910"/>
    <w:rsid w:val="001132E9"/>
    <w:rsid w:val="00142511"/>
    <w:rsid w:val="001726AF"/>
    <w:rsid w:val="00175F1D"/>
    <w:rsid w:val="00176193"/>
    <w:rsid w:val="00187514"/>
    <w:rsid w:val="001F4964"/>
    <w:rsid w:val="001F7A35"/>
    <w:rsid w:val="00220437"/>
    <w:rsid w:val="00254C86"/>
    <w:rsid w:val="002758D6"/>
    <w:rsid w:val="00275D20"/>
    <w:rsid w:val="00285E4C"/>
    <w:rsid w:val="00286C1E"/>
    <w:rsid w:val="002C3876"/>
    <w:rsid w:val="002F346F"/>
    <w:rsid w:val="003024BE"/>
    <w:rsid w:val="003044B8"/>
    <w:rsid w:val="003049DC"/>
    <w:rsid w:val="003054AD"/>
    <w:rsid w:val="00306DBA"/>
    <w:rsid w:val="00372D28"/>
    <w:rsid w:val="003A40A7"/>
    <w:rsid w:val="003B3AA2"/>
    <w:rsid w:val="003C7D3A"/>
    <w:rsid w:val="0042250C"/>
    <w:rsid w:val="00434D1C"/>
    <w:rsid w:val="004441A9"/>
    <w:rsid w:val="00470F7D"/>
    <w:rsid w:val="004B50B2"/>
    <w:rsid w:val="004D71A6"/>
    <w:rsid w:val="004F3C54"/>
    <w:rsid w:val="0051776F"/>
    <w:rsid w:val="00526620"/>
    <w:rsid w:val="00576090"/>
    <w:rsid w:val="00580F27"/>
    <w:rsid w:val="005879E2"/>
    <w:rsid w:val="0059426C"/>
    <w:rsid w:val="005A7EAF"/>
    <w:rsid w:val="005E2454"/>
    <w:rsid w:val="006148B4"/>
    <w:rsid w:val="006309F4"/>
    <w:rsid w:val="00634372"/>
    <w:rsid w:val="006500B5"/>
    <w:rsid w:val="0072148D"/>
    <w:rsid w:val="0074032D"/>
    <w:rsid w:val="00744AE3"/>
    <w:rsid w:val="007458F6"/>
    <w:rsid w:val="00770151"/>
    <w:rsid w:val="007702A8"/>
    <w:rsid w:val="00770F6A"/>
    <w:rsid w:val="0078195C"/>
    <w:rsid w:val="007A3514"/>
    <w:rsid w:val="007A4BBD"/>
    <w:rsid w:val="007B6996"/>
    <w:rsid w:val="007D7EFB"/>
    <w:rsid w:val="007E137B"/>
    <w:rsid w:val="007F22C4"/>
    <w:rsid w:val="008332DF"/>
    <w:rsid w:val="0084468D"/>
    <w:rsid w:val="008C29D3"/>
    <w:rsid w:val="008D79FF"/>
    <w:rsid w:val="00923427"/>
    <w:rsid w:val="00923976"/>
    <w:rsid w:val="00955996"/>
    <w:rsid w:val="0097179A"/>
    <w:rsid w:val="009818B5"/>
    <w:rsid w:val="00987C68"/>
    <w:rsid w:val="009A104A"/>
    <w:rsid w:val="009B6B50"/>
    <w:rsid w:val="009C21F5"/>
    <w:rsid w:val="009D5796"/>
    <w:rsid w:val="009F1958"/>
    <w:rsid w:val="009F1F9D"/>
    <w:rsid w:val="00A00A5A"/>
    <w:rsid w:val="00A30BC9"/>
    <w:rsid w:val="00A45821"/>
    <w:rsid w:val="00A471AC"/>
    <w:rsid w:val="00A53EC7"/>
    <w:rsid w:val="00A7759E"/>
    <w:rsid w:val="00A8713D"/>
    <w:rsid w:val="00A913CA"/>
    <w:rsid w:val="00AA0848"/>
    <w:rsid w:val="00AB7855"/>
    <w:rsid w:val="00AC1CAA"/>
    <w:rsid w:val="00AF0A56"/>
    <w:rsid w:val="00B061F1"/>
    <w:rsid w:val="00B1330D"/>
    <w:rsid w:val="00B25560"/>
    <w:rsid w:val="00B2740A"/>
    <w:rsid w:val="00B34B09"/>
    <w:rsid w:val="00B52234"/>
    <w:rsid w:val="00B77AC9"/>
    <w:rsid w:val="00B8161F"/>
    <w:rsid w:val="00B934A0"/>
    <w:rsid w:val="00BB0D8E"/>
    <w:rsid w:val="00BB7570"/>
    <w:rsid w:val="00BC2FD7"/>
    <w:rsid w:val="00BE4A6B"/>
    <w:rsid w:val="00BF3B61"/>
    <w:rsid w:val="00C33F9B"/>
    <w:rsid w:val="00C42EFA"/>
    <w:rsid w:val="00C50FAB"/>
    <w:rsid w:val="00C652DF"/>
    <w:rsid w:val="00C677B1"/>
    <w:rsid w:val="00C67E1F"/>
    <w:rsid w:val="00C702FC"/>
    <w:rsid w:val="00C95872"/>
    <w:rsid w:val="00CA2BF9"/>
    <w:rsid w:val="00CA3398"/>
    <w:rsid w:val="00CD1465"/>
    <w:rsid w:val="00D15BA8"/>
    <w:rsid w:val="00D250DB"/>
    <w:rsid w:val="00D26BFC"/>
    <w:rsid w:val="00D368E4"/>
    <w:rsid w:val="00D4550F"/>
    <w:rsid w:val="00D51940"/>
    <w:rsid w:val="00D56494"/>
    <w:rsid w:val="00D82B72"/>
    <w:rsid w:val="00DA7142"/>
    <w:rsid w:val="00DB440C"/>
    <w:rsid w:val="00DE4349"/>
    <w:rsid w:val="00E334ED"/>
    <w:rsid w:val="00E65039"/>
    <w:rsid w:val="00E73351"/>
    <w:rsid w:val="00EC18A4"/>
    <w:rsid w:val="00ED246A"/>
    <w:rsid w:val="00EF64F1"/>
    <w:rsid w:val="00F20C37"/>
    <w:rsid w:val="00F34F92"/>
    <w:rsid w:val="00F56F22"/>
    <w:rsid w:val="00F75BD9"/>
    <w:rsid w:val="00F91175"/>
    <w:rsid w:val="00FB771E"/>
    <w:rsid w:val="00FC72BE"/>
    <w:rsid w:val="00FD590E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519DDA0"/>
  <w15:docId w15:val="{F568CF08-DC24-449B-B63A-92866D9B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50" w:lineRule="exact"/>
    </w:pPr>
    <w:rPr>
      <w:rFonts w:ascii="Tahoma" w:hAnsi="Tahoma"/>
      <w:spacing w:val="10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pacing w:val="40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 Bold" w:hAnsi="Tahoma Bold"/>
      <w:spacing w:val="40"/>
      <w:sz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spacing w:line="240" w:lineRule="auto"/>
      <w:outlineLvl w:val="2"/>
    </w:pPr>
    <w:rPr>
      <w:rFonts w:cs="Tahoma"/>
      <w:b/>
      <w:bCs/>
      <w:color w:val="FFFFFF"/>
      <w:sz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itelRechtsbndig">
    <w:name w:val="TitelRechtsbündig"/>
    <w:basedOn w:val="UntertitelMerk"/>
    <w:pPr>
      <w:spacing w:line="960" w:lineRule="auto"/>
      <w:jc w:val="right"/>
    </w:pPr>
    <w:rPr>
      <w:b/>
      <w:bCs w:val="0"/>
      <w:sz w:val="18"/>
    </w:rPr>
  </w:style>
  <w:style w:type="paragraph" w:customStyle="1" w:styleId="SchreibtextTitel">
    <w:name w:val="SchreibtextTitel"/>
    <w:basedOn w:val="Schreibtext"/>
    <w:pPr>
      <w:spacing w:after="120"/>
    </w:pPr>
    <w:rPr>
      <w:b/>
      <w:sz w:val="18"/>
    </w:rPr>
  </w:style>
  <w:style w:type="character" w:styleId="Seitenzahl">
    <w:name w:val="page number"/>
    <w:basedOn w:val="Absatz-Standardschriftart"/>
  </w:style>
  <w:style w:type="paragraph" w:customStyle="1" w:styleId="Haupttitel">
    <w:name w:val="Haupttitel"/>
    <w:pPr>
      <w:spacing w:line="360" w:lineRule="auto"/>
    </w:pPr>
    <w:rPr>
      <w:rFonts w:ascii="Tahoma" w:hAnsi="Tahoma" w:cs="Tahoma"/>
      <w:b/>
      <w:bCs/>
      <w:noProof/>
      <w:spacing w:val="40"/>
      <w:sz w:val="28"/>
      <w:lang w:eastAsia="de-DE"/>
    </w:rPr>
  </w:style>
  <w:style w:type="paragraph" w:customStyle="1" w:styleId="UntertitelMerk">
    <w:name w:val="UntertitelMerk"/>
    <w:basedOn w:val="Haupttitel"/>
    <w:rPr>
      <w:b w:val="0"/>
      <w:spacing w:val="20"/>
      <w:sz w:val="20"/>
    </w:rPr>
  </w:style>
  <w:style w:type="paragraph" w:customStyle="1" w:styleId="Merkblatt">
    <w:name w:val="Merkblatt"/>
    <w:basedOn w:val="Haupttitel"/>
    <w:autoRedefine/>
    <w:pPr>
      <w:spacing w:line="240" w:lineRule="auto"/>
      <w:jc w:val="right"/>
    </w:pPr>
    <w:rPr>
      <w:b w:val="0"/>
      <w:noProof w:val="0"/>
    </w:rPr>
  </w:style>
  <w:style w:type="paragraph" w:customStyle="1" w:styleId="Schreibtext">
    <w:name w:val="Schreibtext"/>
    <w:basedOn w:val="Standard"/>
    <w:rPr>
      <w:lang w:val="it-IT"/>
    </w:rPr>
  </w:style>
  <w:style w:type="character" w:styleId="Hyperlink">
    <w:name w:val="Hyperlink"/>
    <w:rPr>
      <w:rFonts w:ascii="Tahoma" w:hAnsi="Tahoma"/>
      <w:i/>
      <w:color w:val="auto"/>
      <w:sz w:val="20"/>
      <w:u w:val="none"/>
    </w:rPr>
  </w:style>
  <w:style w:type="paragraph" w:customStyle="1" w:styleId="Aufzhlung">
    <w:name w:val="Aufzählung"/>
    <w:basedOn w:val="Schreibtext"/>
    <w:pPr>
      <w:numPr>
        <w:numId w:val="7"/>
      </w:numPr>
      <w:spacing w:before="240"/>
      <w:ind w:left="681" w:hanging="397"/>
    </w:pPr>
  </w:style>
  <w:style w:type="paragraph" w:customStyle="1" w:styleId="SchreibtextFett">
    <w:name w:val="SchreibtextFett"/>
    <w:basedOn w:val="Schreibtext"/>
    <w:rPr>
      <w:b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autoSpaceDE w:val="0"/>
      <w:autoSpaceDN w:val="0"/>
      <w:adjustRightInd w:val="0"/>
      <w:ind w:right="-83"/>
    </w:pPr>
    <w:rPr>
      <w:rFonts w:cs="Tahoma"/>
      <w:color w:val="FFFFFF"/>
      <w:sz w:val="26"/>
      <w:szCs w:val="26"/>
    </w:rPr>
  </w:style>
  <w:style w:type="paragraph" w:customStyle="1" w:styleId="lauftext">
    <w:name w:val="lauftext"/>
    <w:basedOn w:val="Standard"/>
    <w:pPr>
      <w:suppressAutoHyphens/>
      <w:autoSpaceDE w:val="0"/>
      <w:autoSpaceDN w:val="0"/>
      <w:adjustRightInd w:val="0"/>
      <w:spacing w:after="113" w:line="280" w:lineRule="atLeast"/>
      <w:jc w:val="both"/>
      <w:textAlignment w:val="baseline"/>
    </w:pPr>
    <w:rPr>
      <w:rFonts w:eastAsia="Times New Roman" w:cs="Tahoma"/>
      <w:color w:val="000000"/>
      <w:spacing w:val="1"/>
      <w:sz w:val="18"/>
      <w:szCs w:val="18"/>
    </w:rPr>
  </w:style>
  <w:style w:type="paragraph" w:customStyle="1" w:styleId="untert1">
    <w:name w:val="untert_1"/>
    <w:basedOn w:val="Standard"/>
    <w:pPr>
      <w:autoSpaceDE w:val="0"/>
      <w:autoSpaceDN w:val="0"/>
      <w:adjustRightInd w:val="0"/>
      <w:spacing w:before="85" w:after="57" w:line="280" w:lineRule="atLeast"/>
      <w:textAlignment w:val="center"/>
    </w:pPr>
    <w:rPr>
      <w:rFonts w:eastAsia="Times New Roman" w:cs="Tahoma"/>
      <w:b/>
      <w:bCs/>
      <w:color w:val="000000"/>
      <w:spacing w:val="2"/>
      <w:sz w:val="18"/>
      <w:szCs w:val="18"/>
    </w:rPr>
  </w:style>
  <w:style w:type="paragraph" w:styleId="Sprechblasentext">
    <w:name w:val="Balloon Text"/>
    <w:basedOn w:val="Standard"/>
    <w:semiHidden/>
    <w:rsid w:val="00D250DB"/>
    <w:rPr>
      <w:rFonts w:cs="Tahoma"/>
      <w:sz w:val="16"/>
      <w:szCs w:val="16"/>
    </w:rPr>
  </w:style>
  <w:style w:type="paragraph" w:customStyle="1" w:styleId="Ausgabedatum">
    <w:name w:val="Ausgabedatum"/>
    <w:basedOn w:val="Standard"/>
    <w:rsid w:val="00CA2BF9"/>
    <w:pPr>
      <w:spacing w:line="260" w:lineRule="exact"/>
      <w:jc w:val="right"/>
    </w:pPr>
    <w:rPr>
      <w:rFonts w:ascii="Arial" w:eastAsia="Times New Roman" w:hAnsi="Arial"/>
      <w:sz w:val="16"/>
    </w:rPr>
  </w:style>
  <w:style w:type="paragraph" w:customStyle="1" w:styleId="Titel2rechtsbndig">
    <w:name w:val="Titel2  rechtsbündig"/>
    <w:basedOn w:val="Standard"/>
    <w:rsid w:val="00CA2BF9"/>
    <w:pPr>
      <w:spacing w:after="240" w:line="240" w:lineRule="auto"/>
      <w:jc w:val="right"/>
    </w:pPr>
    <w:rPr>
      <w:rFonts w:ascii="Arial" w:eastAsia="Times New Roman" w:hAnsi="Arial"/>
      <w:b/>
      <w:bCs/>
      <w:noProof/>
      <w:spacing w:val="20"/>
      <w:sz w:val="22"/>
      <w:lang w:val="de-CH"/>
    </w:rPr>
  </w:style>
  <w:style w:type="paragraph" w:customStyle="1" w:styleId="Titel1rechtsbndig">
    <w:name w:val="Titel1 rechtsbündig"/>
    <w:basedOn w:val="Standard"/>
    <w:rsid w:val="00CA2BF9"/>
    <w:pPr>
      <w:spacing w:after="840" w:line="240" w:lineRule="auto"/>
      <w:ind w:left="1276"/>
      <w:jc w:val="right"/>
    </w:pPr>
    <w:rPr>
      <w:rFonts w:ascii="Arial" w:eastAsia="Times New Roman" w:hAnsi="Arial"/>
      <w:b/>
      <w:bCs/>
      <w:noProof/>
      <w:spacing w:val="20"/>
      <w:sz w:val="32"/>
      <w:lang w:val="de-CH"/>
    </w:rPr>
  </w:style>
  <w:style w:type="paragraph" w:customStyle="1" w:styleId="Untertitellinksbndig">
    <w:name w:val="Untertitel linksbündig"/>
    <w:basedOn w:val="Standard"/>
    <w:rsid w:val="00D4550F"/>
    <w:pPr>
      <w:spacing w:after="120" w:line="260" w:lineRule="exact"/>
      <w:jc w:val="both"/>
    </w:pPr>
    <w:rPr>
      <w:rFonts w:ascii="Arial" w:eastAsia="Times New Roman" w:hAnsi="Arial"/>
      <w:b/>
      <w:bCs/>
    </w:rPr>
  </w:style>
  <w:style w:type="character" w:styleId="Kommentarzeichen">
    <w:name w:val="annotation reference"/>
    <w:rsid w:val="00175F1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75F1D"/>
  </w:style>
  <w:style w:type="character" w:customStyle="1" w:styleId="KommentartextZchn">
    <w:name w:val="Kommentartext Zchn"/>
    <w:link w:val="Kommentartext"/>
    <w:rsid w:val="00175F1D"/>
    <w:rPr>
      <w:rFonts w:ascii="Tahoma" w:hAnsi="Tahoma"/>
      <w:spacing w:val="1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175F1D"/>
    <w:rPr>
      <w:b/>
      <w:bCs/>
    </w:rPr>
  </w:style>
  <w:style w:type="character" w:customStyle="1" w:styleId="KommentarthemaZchn">
    <w:name w:val="Kommentarthema Zchn"/>
    <w:link w:val="Kommentarthema"/>
    <w:rsid w:val="00175F1D"/>
    <w:rPr>
      <w:rFonts w:ascii="Tahoma" w:hAnsi="Tahoma"/>
      <w:b/>
      <w:bCs/>
      <w:spacing w:val="10"/>
      <w:lang w:val="de-DE" w:eastAsia="de-DE"/>
    </w:rPr>
  </w:style>
  <w:style w:type="paragraph" w:styleId="Listenabsatz">
    <w:name w:val="List Paragraph"/>
    <w:basedOn w:val="Standard"/>
    <w:uiPriority w:val="34"/>
    <w:qFormat/>
    <w:rsid w:val="006148B4"/>
    <w:pPr>
      <w:ind w:left="720"/>
      <w:contextualSpacing/>
    </w:pPr>
  </w:style>
  <w:style w:type="paragraph" w:customStyle="1" w:styleId="Standa">
    <w:name w:val="Standa"/>
    <w:uiPriority w:val="99"/>
    <w:rsid w:val="00C67E1F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erlag\Vorlagen%20Aysun\MERKBLAT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F6DD7-0E4F-41E7-81B6-CD6F3402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MERKBLATT</Template>
  <TotalTime>0</TotalTime>
  <Pages>1</Pages>
  <Words>344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1</vt:lpstr>
    </vt:vector>
  </TitlesOfParts>
  <Company>solala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1</dc:title>
  <dc:creator>PC User</dc:creator>
  <cp:lastModifiedBy>Licari, Vincenza</cp:lastModifiedBy>
  <cp:revision>3</cp:revision>
  <cp:lastPrinted>2018-03-13T13:44:00Z</cp:lastPrinted>
  <dcterms:created xsi:type="dcterms:W3CDTF">2018-03-13T14:00:00Z</dcterms:created>
  <dcterms:modified xsi:type="dcterms:W3CDTF">2018-03-13T14:00:00Z</dcterms:modified>
</cp:coreProperties>
</file>